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D5" w:rsidRDefault="009C74D5" w:rsidP="00730FBE">
      <w:pPr>
        <w:spacing w:line="560" w:lineRule="exact"/>
        <w:jc w:val="center"/>
        <w:rPr>
          <w:rFonts w:eastAsia="黑体" w:cs="Times New Roman"/>
          <w:szCs w:val="32"/>
        </w:rPr>
      </w:pPr>
      <w:bookmarkStart w:id="0" w:name="_GoBack"/>
      <w:bookmarkEnd w:id="0"/>
    </w:p>
    <w:p w:rsidR="00730FBE" w:rsidRDefault="00730FBE" w:rsidP="00730FBE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 w:hint="eastAsia"/>
          <w:sz w:val="44"/>
          <w:szCs w:val="44"/>
        </w:rPr>
        <w:t>中山大学建设工程招标控制价送审表</w:t>
      </w:r>
    </w:p>
    <w:p w:rsidR="00730FBE" w:rsidRDefault="00730FBE" w:rsidP="00730FBE">
      <w:pPr>
        <w:spacing w:line="560" w:lineRule="exact"/>
        <w:jc w:val="center"/>
        <w:rPr>
          <w:rFonts w:eastAsia="方正小标宋简体" w:cs="Times New Roman"/>
          <w:sz w:val="40"/>
          <w:szCs w:val="44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13"/>
        <w:gridCol w:w="1276"/>
        <w:gridCol w:w="2834"/>
      </w:tblGrid>
      <w:tr w:rsidR="00730FBE" w:rsidTr="00943FF0">
        <w:trPr>
          <w:trHeight w:val="722"/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 w:hint="eastAsia"/>
                <w:sz w:val="28"/>
                <w:szCs w:val="24"/>
              </w:rPr>
              <w:t>一、工程概况</w:t>
            </w:r>
          </w:p>
        </w:tc>
      </w:tr>
      <w:tr w:rsidR="00730FBE" w:rsidTr="00943FF0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工程名称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730FBE" w:rsidTr="00943FF0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招标控制价编制单位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730FBE" w:rsidTr="00943FF0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工程管理部门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730FBE" w:rsidTr="00943FF0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资金来源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承包方式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ind w:left="480" w:hangingChars="200" w:hanging="480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□ 1</w:t>
            </w:r>
            <w:r>
              <w:rPr>
                <w:rFonts w:eastAsiaTheme="minorEastAsia" w:cs="Times New Roman" w:hint="eastAsia"/>
                <w:sz w:val="24"/>
                <w:szCs w:val="24"/>
              </w:rPr>
              <w:t>）固定总价合同</w:t>
            </w:r>
          </w:p>
          <w:p w:rsidR="00730FBE" w:rsidRDefault="00730FBE">
            <w:pPr>
              <w:spacing w:line="240" w:lineRule="auto"/>
              <w:ind w:left="480" w:hangingChars="200" w:hanging="480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□ 2</w:t>
            </w:r>
            <w:r>
              <w:rPr>
                <w:rFonts w:eastAsiaTheme="minorEastAsia" w:cs="Times New Roman" w:hint="eastAsia"/>
                <w:sz w:val="24"/>
                <w:szCs w:val="24"/>
              </w:rPr>
              <w:t>）固定单价合同</w:t>
            </w:r>
          </w:p>
        </w:tc>
      </w:tr>
      <w:tr w:rsidR="00730FBE" w:rsidTr="00943FF0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编制单位联系人及电话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联系邮箱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730FBE" w:rsidTr="00943FF0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设计单位联系人及电话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联系邮箱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730FBE" w:rsidTr="00943FF0">
        <w:trPr>
          <w:trHeight w:val="27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10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工程管理部门</w:t>
            </w:r>
          </w:p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经办人及电话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联系邮箱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730FBE" w:rsidTr="000053E3">
        <w:trPr>
          <w:trHeight w:val="510"/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BE" w:rsidRDefault="00730FBE" w:rsidP="007A6C26">
            <w:pPr>
              <w:spacing w:before="240"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="黑体" w:cs="Times New Roman" w:hint="eastAsia"/>
                <w:sz w:val="28"/>
                <w:szCs w:val="24"/>
              </w:rPr>
              <w:t>二、送审资料</w:t>
            </w:r>
          </w:p>
        </w:tc>
      </w:tr>
      <w:tr w:rsidR="00730FBE" w:rsidTr="007A6C26">
        <w:trPr>
          <w:trHeight w:val="558"/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904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3932"/>
              <w:gridCol w:w="992"/>
              <w:gridCol w:w="1158"/>
              <w:gridCol w:w="2243"/>
            </w:tblGrid>
            <w:tr w:rsidR="00730FBE">
              <w:trPr>
                <w:trHeight w:val="1320"/>
                <w:jc w:val="center"/>
              </w:trPr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资料名称及要求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份数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有（</w:t>
                  </w: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√</w:t>
                  </w: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）</w:t>
                  </w:r>
                </w:p>
                <w:p w:rsidR="00730FBE" w:rsidRDefault="00730FBE">
                  <w:pPr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无（</w:t>
                  </w: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Ⅹ</w:t>
                  </w: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30FBE" w:rsidRDefault="00730FBE">
                  <w:pPr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若无，</w:t>
                  </w:r>
                </w:p>
                <w:p w:rsidR="00730FBE" w:rsidRDefault="00730FBE">
                  <w:pPr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此列填写备注</w:t>
                  </w:r>
                </w:p>
              </w:tc>
            </w:tr>
            <w:tr w:rsidR="00730FBE">
              <w:trPr>
                <w:trHeight w:val="567"/>
                <w:jc w:val="center"/>
              </w:trPr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立项材料（电子版）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份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30FBE">
              <w:trPr>
                <w:trHeight w:val="567"/>
                <w:jc w:val="center"/>
              </w:trPr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招标控制价编制说明（电子、纸质版）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各</w:t>
                  </w: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份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30FBE">
              <w:trPr>
                <w:trHeight w:val="567"/>
                <w:jc w:val="center"/>
              </w:trPr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工程招标控制价（电子版）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份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30FBE">
              <w:trPr>
                <w:trHeight w:val="567"/>
                <w:jc w:val="center"/>
              </w:trPr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工程招标图（电子版）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份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30FBE">
              <w:trPr>
                <w:trHeight w:val="567"/>
                <w:jc w:val="center"/>
              </w:trPr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主要设备材料品牌表（电子、纸质版）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各</w:t>
                  </w: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份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30FBE">
              <w:trPr>
                <w:trHeight w:val="567"/>
                <w:jc w:val="center"/>
              </w:trPr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主要设备材料询价单（电子版）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份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30FBE">
              <w:trPr>
                <w:trHeight w:val="567"/>
                <w:jc w:val="center"/>
              </w:trPr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主要设备材料询价对比表（电子版）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份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30FBE">
              <w:trPr>
                <w:trHeight w:val="567"/>
                <w:jc w:val="center"/>
              </w:trPr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eastAsiaTheme="minorEastAsia" w:cs="Times New Roman" w:hint="eastAsia"/>
                      <w:sz w:val="24"/>
                      <w:szCs w:val="24"/>
                    </w:rPr>
                    <w:t>其它资料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0FBE" w:rsidRDefault="00730FBE">
                  <w:pPr>
                    <w:autoSpaceDN w:val="0"/>
                    <w:spacing w:line="240" w:lineRule="auto"/>
                    <w:jc w:val="both"/>
                    <w:rPr>
                      <w:rFonts w:eastAsiaTheme="minorEastAsia" w:cs="Times New Roman"/>
                      <w:sz w:val="24"/>
                      <w:szCs w:val="24"/>
                    </w:rPr>
                  </w:pPr>
                </w:p>
              </w:tc>
            </w:tr>
          </w:tbl>
          <w:p w:rsidR="00730FBE" w:rsidRDefault="00730FBE" w:rsidP="007A6C26">
            <w:pPr>
              <w:numPr>
                <w:ilvl w:val="0"/>
                <w:numId w:val="1"/>
              </w:numPr>
              <w:spacing w:before="240" w:after="240" w:line="240" w:lineRule="auto"/>
              <w:ind w:right="113"/>
              <w:jc w:val="both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 w:hint="eastAsia"/>
                <w:sz w:val="28"/>
                <w:szCs w:val="24"/>
              </w:rPr>
              <w:lastRenderedPageBreak/>
              <w:t>审核情况</w:t>
            </w:r>
          </w:p>
        </w:tc>
      </w:tr>
      <w:tr w:rsidR="00730FBE" w:rsidTr="000053E3">
        <w:trPr>
          <w:trHeight w:val="5329"/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D1" w:rsidRDefault="005451D1">
            <w:pPr>
              <w:spacing w:line="240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 w:hint="eastAsia"/>
                <w:sz w:val="24"/>
                <w:szCs w:val="28"/>
              </w:rPr>
              <w:t>经我单位审核，</w:t>
            </w:r>
            <w:r>
              <w:rPr>
                <w:rFonts w:eastAsiaTheme="minorEastAsia" w:cs="Times New Roman"/>
                <w:sz w:val="24"/>
                <w:szCs w:val="28"/>
                <w:u w:val="single"/>
              </w:rPr>
              <w:t xml:space="preserve">            </w:t>
            </w:r>
            <w:r>
              <w:rPr>
                <w:rFonts w:eastAsiaTheme="minorEastAsia" w:cs="Times New Roman" w:hint="eastAsia"/>
                <w:sz w:val="24"/>
                <w:szCs w:val="28"/>
                <w:u w:val="single"/>
              </w:rPr>
              <w:t>（工程名称）</w:t>
            </w:r>
            <w:r>
              <w:rPr>
                <w:rFonts w:eastAsiaTheme="minorEastAsia" w:cs="Times New Roman"/>
                <w:sz w:val="24"/>
                <w:szCs w:val="28"/>
                <w:u w:val="single"/>
              </w:rPr>
              <w:t xml:space="preserve">            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工程招标控制</w:t>
            </w:r>
            <w:proofErr w:type="gramStart"/>
            <w:r>
              <w:rPr>
                <w:rFonts w:eastAsiaTheme="minorEastAsia" w:cs="Times New Roman" w:hint="eastAsia"/>
                <w:sz w:val="24"/>
                <w:szCs w:val="28"/>
              </w:rPr>
              <w:t>价满足</w:t>
            </w:r>
            <w:proofErr w:type="gramEnd"/>
            <w:r>
              <w:rPr>
                <w:rFonts w:eastAsiaTheme="minorEastAsia" w:cs="Times New Roman" w:hint="eastAsia"/>
                <w:sz w:val="24"/>
                <w:szCs w:val="28"/>
              </w:rPr>
              <w:t>以下条件：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/>
                <w:sz w:val="24"/>
                <w:szCs w:val="28"/>
              </w:rPr>
              <w:t>1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、编制依据真实性、完整。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/>
                <w:sz w:val="24"/>
                <w:szCs w:val="28"/>
              </w:rPr>
              <w:t>2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、该工程概算为</w:t>
            </w:r>
            <w:r>
              <w:rPr>
                <w:rFonts w:eastAsiaTheme="minorEastAsia" w:cs="Times New Roman"/>
                <w:sz w:val="24"/>
                <w:szCs w:val="28"/>
                <w:u w:val="single"/>
              </w:rPr>
              <w:t xml:space="preserve">              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，招标控制价编制金额是在工程概算范围内。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 w:hint="eastAsia"/>
                <w:sz w:val="24"/>
                <w:szCs w:val="28"/>
              </w:rPr>
              <w:t>该工程立项金额为</w:t>
            </w:r>
            <w:r>
              <w:rPr>
                <w:rFonts w:eastAsiaTheme="minorEastAsia" w:cs="Times New Roman"/>
                <w:sz w:val="24"/>
                <w:szCs w:val="28"/>
                <w:u w:val="single"/>
              </w:rPr>
              <w:t xml:space="preserve">             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，招标控制价编制金额是在投资估算范围内。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 w:hint="eastAsia"/>
                <w:b/>
                <w:sz w:val="24"/>
                <w:szCs w:val="28"/>
              </w:rPr>
              <w:t>注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：选填项；有工程概算的，填写工程概算；没有工程概算的，填写立项金额。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/>
                <w:sz w:val="24"/>
                <w:szCs w:val="28"/>
              </w:rPr>
              <w:t>3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、</w:t>
            </w:r>
            <w:r>
              <w:rPr>
                <w:rFonts w:eastAsiaTheme="minorEastAsia" w:cs="Times New Roman"/>
                <w:sz w:val="28"/>
                <w:szCs w:val="28"/>
              </w:rPr>
              <w:t>□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编制原则采用学校模板。</w:t>
            </w:r>
          </w:p>
          <w:p w:rsidR="00730FBE" w:rsidRDefault="00730FBE" w:rsidP="005451D1">
            <w:pPr>
              <w:spacing w:line="276" w:lineRule="auto"/>
              <w:ind w:firstLineChars="300" w:firstLine="84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□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编制原则未完全采用学校模板，已经分管校领导审批同意。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 w:hint="eastAsia"/>
                <w:b/>
                <w:sz w:val="24"/>
                <w:szCs w:val="28"/>
              </w:rPr>
              <w:t>注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：在符合情况的</w:t>
            </w:r>
            <w:r>
              <w:rPr>
                <w:rFonts w:eastAsiaTheme="minorEastAsia" w:cs="Times New Roman"/>
                <w:sz w:val="28"/>
                <w:szCs w:val="28"/>
              </w:rPr>
              <w:t>□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里打勾。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/>
                <w:sz w:val="24"/>
                <w:szCs w:val="28"/>
              </w:rPr>
              <w:t>4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、编制选用的主要材料设备品牌及档次满足学校要求。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/>
                <w:sz w:val="24"/>
                <w:szCs w:val="28"/>
              </w:rPr>
              <w:t>5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、主要材料设备清单项目特征描述与实际要求相符。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/>
                <w:sz w:val="24"/>
                <w:szCs w:val="28"/>
              </w:rPr>
              <w:t>6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、主要材料设备计量、计价符合招标控制价编制原则等相关规定。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  <w:u w:val="single"/>
              </w:rPr>
            </w:pPr>
            <w:r>
              <w:rPr>
                <w:rFonts w:eastAsiaTheme="minorEastAsia" w:cs="Times New Roman"/>
                <w:sz w:val="24"/>
                <w:szCs w:val="28"/>
              </w:rPr>
              <w:t>7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、其他审核情况：</w:t>
            </w:r>
            <w:r>
              <w:rPr>
                <w:rFonts w:eastAsiaTheme="minorEastAsia" w:cs="Times New Roman"/>
                <w:sz w:val="24"/>
                <w:szCs w:val="28"/>
                <w:u w:val="single"/>
              </w:rPr>
              <w:t xml:space="preserve">                                       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 w:hint="eastAsia"/>
                <w:sz w:val="24"/>
                <w:szCs w:val="28"/>
              </w:rPr>
              <w:t>注：有则写，无则填</w:t>
            </w:r>
            <w:r>
              <w:rPr>
                <w:rFonts w:eastAsiaTheme="minorEastAsia" w:cs="Times New Roman"/>
                <w:sz w:val="24"/>
                <w:szCs w:val="28"/>
              </w:rPr>
              <w:t>“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无</w:t>
            </w:r>
            <w:r>
              <w:rPr>
                <w:rFonts w:eastAsiaTheme="minorEastAsia" w:cs="Times New Roman"/>
                <w:sz w:val="24"/>
                <w:szCs w:val="28"/>
              </w:rPr>
              <w:t>”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。</w:t>
            </w:r>
          </w:p>
          <w:p w:rsidR="00730FBE" w:rsidRDefault="00730FBE" w:rsidP="00537F1B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 w:hint="eastAsia"/>
                <w:sz w:val="24"/>
                <w:szCs w:val="28"/>
              </w:rPr>
              <w:t>同意送审金额：</w:t>
            </w:r>
            <w:r>
              <w:rPr>
                <w:rFonts w:eastAsiaTheme="minorEastAsia" w:cs="Times New Roman"/>
                <w:sz w:val="24"/>
                <w:szCs w:val="28"/>
              </w:rPr>
              <w:t xml:space="preserve">                   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元，其中暂列金额：</w:t>
            </w:r>
            <w:r>
              <w:rPr>
                <w:rFonts w:eastAsiaTheme="minorEastAsia" w:cs="Times New Roman"/>
                <w:sz w:val="24"/>
                <w:szCs w:val="28"/>
              </w:rPr>
              <w:t xml:space="preserve">             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元。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</w:p>
          <w:p w:rsidR="00730FBE" w:rsidRDefault="00730FBE" w:rsidP="00537F1B">
            <w:pPr>
              <w:spacing w:line="360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 w:hint="eastAsia"/>
                <w:sz w:val="24"/>
                <w:szCs w:val="28"/>
              </w:rPr>
              <w:t>工程管理部门经办人（签名）：</w:t>
            </w:r>
          </w:p>
          <w:p w:rsidR="00730FBE" w:rsidRDefault="00730FBE" w:rsidP="00537F1B">
            <w:pPr>
              <w:spacing w:line="360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 w:hint="eastAsia"/>
                <w:sz w:val="24"/>
                <w:szCs w:val="28"/>
              </w:rPr>
              <w:t>工程管理部门负责人或分管副职领导（签名）</w:t>
            </w:r>
            <w:r>
              <w:rPr>
                <w:rFonts w:eastAsiaTheme="minorEastAsia" w:cs="Times New Roman"/>
                <w:sz w:val="24"/>
                <w:szCs w:val="28"/>
              </w:rPr>
              <w:t>:</w:t>
            </w:r>
          </w:p>
          <w:p w:rsidR="00730FBE" w:rsidRDefault="00730FBE" w:rsidP="00537F1B">
            <w:pPr>
              <w:spacing w:line="360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 w:hint="eastAsia"/>
                <w:sz w:val="24"/>
                <w:szCs w:val="28"/>
              </w:rPr>
              <w:t>工程管理部门（盖章）：</w:t>
            </w:r>
            <w:r>
              <w:rPr>
                <w:rFonts w:eastAsiaTheme="minorEastAsia" w:cs="Times New Roman"/>
                <w:sz w:val="24"/>
                <w:szCs w:val="28"/>
              </w:rPr>
              <w:t>XX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（部门名称）</w:t>
            </w: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</w:p>
          <w:p w:rsidR="00730FBE" w:rsidRDefault="00730FBE" w:rsidP="005451D1">
            <w:pPr>
              <w:spacing w:line="276" w:lineRule="auto"/>
              <w:ind w:firstLineChars="200" w:firstLine="480"/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 w:hint="eastAsia"/>
                <w:sz w:val="24"/>
                <w:szCs w:val="28"/>
              </w:rPr>
              <w:t>送交日期：年</w:t>
            </w:r>
            <w:r>
              <w:rPr>
                <w:rFonts w:eastAsiaTheme="minorEastAsia" w:cs="Times New Roman"/>
                <w:sz w:val="24"/>
                <w:szCs w:val="28"/>
              </w:rPr>
              <w:t xml:space="preserve">   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月</w:t>
            </w:r>
            <w:r>
              <w:rPr>
                <w:rFonts w:eastAsiaTheme="minorEastAsia" w:cs="Times New Roman"/>
                <w:sz w:val="24"/>
                <w:szCs w:val="28"/>
              </w:rPr>
              <w:t xml:space="preserve">   </w:t>
            </w:r>
            <w:r>
              <w:rPr>
                <w:rFonts w:eastAsiaTheme="minorEastAsia" w:cs="Times New Roman" w:hint="eastAsia"/>
                <w:sz w:val="24"/>
                <w:szCs w:val="28"/>
              </w:rPr>
              <w:t>日</w:t>
            </w:r>
          </w:p>
        </w:tc>
      </w:tr>
      <w:tr w:rsidR="00730FBE" w:rsidTr="000053E3">
        <w:trPr>
          <w:trHeight w:val="2381"/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BE" w:rsidRDefault="00730FBE">
            <w:pPr>
              <w:spacing w:line="240" w:lineRule="auto"/>
              <w:ind w:firstLineChars="200" w:firstLine="480"/>
              <w:rPr>
                <w:rFonts w:eastAsiaTheme="minorEastAsia" w:cs="Times New Roman"/>
                <w:sz w:val="24"/>
                <w:szCs w:val="24"/>
              </w:rPr>
            </w:pPr>
          </w:p>
          <w:p w:rsidR="00730FBE" w:rsidRDefault="00730FBE">
            <w:pPr>
              <w:spacing w:line="240" w:lineRule="auto"/>
              <w:ind w:firstLineChars="200" w:firstLine="48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审计处签收人（签名）：</w:t>
            </w:r>
          </w:p>
          <w:p w:rsidR="00F83B51" w:rsidRDefault="00F83B51">
            <w:pPr>
              <w:spacing w:line="240" w:lineRule="auto"/>
              <w:ind w:firstLineChars="200" w:firstLine="480"/>
              <w:rPr>
                <w:rFonts w:eastAsiaTheme="minorEastAsia" w:cs="Times New Roman"/>
                <w:sz w:val="24"/>
                <w:szCs w:val="24"/>
              </w:rPr>
            </w:pPr>
          </w:p>
          <w:p w:rsidR="005451D1" w:rsidRDefault="005451D1">
            <w:pPr>
              <w:spacing w:line="240" w:lineRule="auto"/>
              <w:ind w:firstLineChars="200" w:firstLine="480"/>
              <w:rPr>
                <w:rFonts w:eastAsiaTheme="minorEastAsia" w:cs="Times New Roman"/>
                <w:sz w:val="24"/>
                <w:szCs w:val="24"/>
              </w:rPr>
            </w:pPr>
          </w:p>
          <w:p w:rsidR="00730FBE" w:rsidRDefault="00730FBE">
            <w:pPr>
              <w:spacing w:line="240" w:lineRule="auto"/>
              <w:ind w:firstLineChars="200" w:firstLine="48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sz w:val="24"/>
                <w:szCs w:val="24"/>
              </w:rPr>
              <w:t>签收日期：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  </w:t>
            </w:r>
            <w:r>
              <w:rPr>
                <w:rFonts w:eastAsiaTheme="minorEastAsia" w:cs="Times New Roman" w:hint="eastAsia"/>
                <w:sz w:val="24"/>
                <w:szCs w:val="24"/>
              </w:rPr>
              <w:t>年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  </w:t>
            </w:r>
            <w:r>
              <w:rPr>
                <w:rFonts w:eastAsiaTheme="minorEastAsia" w:cs="Times New Roman" w:hint="eastAsia"/>
                <w:sz w:val="24"/>
                <w:szCs w:val="24"/>
              </w:rPr>
              <w:t>月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  </w:t>
            </w:r>
            <w:r>
              <w:rPr>
                <w:rFonts w:eastAsiaTheme="minorEastAsia" w:cs="Times New Roman" w:hint="eastAsia"/>
                <w:sz w:val="24"/>
                <w:szCs w:val="24"/>
              </w:rPr>
              <w:t>日</w:t>
            </w:r>
          </w:p>
        </w:tc>
      </w:tr>
    </w:tbl>
    <w:p w:rsidR="00730FBE" w:rsidRDefault="00730FBE" w:rsidP="00F83B51"/>
    <w:sectPr w:rsidR="00730FBE" w:rsidSect="00271A1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EE" w:rsidRDefault="00DD74EE" w:rsidP="00F83B51">
      <w:pPr>
        <w:spacing w:line="240" w:lineRule="auto"/>
      </w:pPr>
      <w:r>
        <w:separator/>
      </w:r>
    </w:p>
  </w:endnote>
  <w:endnote w:type="continuationSeparator" w:id="0">
    <w:p w:rsidR="00DD74EE" w:rsidRDefault="00DD74EE" w:rsidP="00F83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18" w:rsidRPr="00271A18" w:rsidRDefault="00271A18">
    <w:pPr>
      <w:pStyle w:val="a5"/>
      <w:rPr>
        <w:rFonts w:cs="Times New Roman"/>
        <w:sz w:val="28"/>
        <w:szCs w:val="28"/>
      </w:rPr>
    </w:pPr>
    <w:r w:rsidRPr="00271A18">
      <w:rPr>
        <w:rFonts w:cs="Times New Roman"/>
        <w:sz w:val="28"/>
        <w:szCs w:val="28"/>
      </w:rPr>
      <w:t>—2—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18" w:rsidRPr="00271A18" w:rsidRDefault="00271A18">
    <w:pPr>
      <w:pStyle w:val="a5"/>
      <w:jc w:val="right"/>
      <w:rPr>
        <w:rFonts w:cs="Times New Roman"/>
        <w:sz w:val="28"/>
        <w:szCs w:val="28"/>
      </w:rPr>
    </w:pPr>
    <w:r w:rsidRPr="00271A18">
      <w:rPr>
        <w:rFonts w:cs="Times New Roman"/>
        <w:sz w:val="28"/>
        <w:szCs w:val="28"/>
      </w:rPr>
      <w:t>—</w:t>
    </w:r>
    <w:sdt>
      <w:sdtPr>
        <w:rPr>
          <w:rFonts w:cs="Times New Roman"/>
          <w:sz w:val="28"/>
          <w:szCs w:val="28"/>
        </w:rPr>
        <w:id w:val="-1495641438"/>
        <w:docPartObj>
          <w:docPartGallery w:val="Page Numbers (Bottom of Page)"/>
          <w:docPartUnique/>
        </w:docPartObj>
      </w:sdtPr>
      <w:sdtContent>
        <w:r w:rsidRPr="00271A18">
          <w:rPr>
            <w:rFonts w:cs="Times New Roman"/>
            <w:sz w:val="28"/>
            <w:szCs w:val="28"/>
          </w:rPr>
          <w:fldChar w:fldCharType="begin"/>
        </w:r>
        <w:r w:rsidRPr="00271A18">
          <w:rPr>
            <w:rFonts w:cs="Times New Roman"/>
            <w:sz w:val="28"/>
            <w:szCs w:val="28"/>
          </w:rPr>
          <w:instrText>PAGE   \* MERGEFORMAT</w:instrText>
        </w:r>
        <w:r w:rsidRPr="00271A18">
          <w:rPr>
            <w:rFonts w:cs="Times New Roman"/>
            <w:sz w:val="28"/>
            <w:szCs w:val="28"/>
          </w:rPr>
          <w:fldChar w:fldCharType="separate"/>
        </w:r>
        <w:r w:rsidRPr="00271A18">
          <w:rPr>
            <w:rFonts w:cs="Times New Roman"/>
            <w:noProof/>
            <w:sz w:val="28"/>
            <w:szCs w:val="28"/>
            <w:lang w:val="zh-CN"/>
          </w:rPr>
          <w:t>1</w:t>
        </w:r>
        <w:r w:rsidRPr="00271A18">
          <w:rPr>
            <w:rFonts w:cs="Times New Roman"/>
            <w:sz w:val="28"/>
            <w:szCs w:val="28"/>
          </w:rPr>
          <w:fldChar w:fldCharType="end"/>
        </w:r>
        <w:r w:rsidRPr="00271A18">
          <w:rPr>
            <w:rFonts w:cs="Times New Roman"/>
            <w:sz w:val="28"/>
            <w:szCs w:val="28"/>
          </w:rPr>
          <w:t>—</w:t>
        </w:r>
      </w:sdtContent>
    </w:sdt>
  </w:p>
  <w:p w:rsidR="00271A18" w:rsidRDefault="00271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EE" w:rsidRDefault="00DD74EE" w:rsidP="00F83B51">
      <w:pPr>
        <w:spacing w:line="240" w:lineRule="auto"/>
      </w:pPr>
      <w:r>
        <w:separator/>
      </w:r>
    </w:p>
  </w:footnote>
  <w:footnote w:type="continuationSeparator" w:id="0">
    <w:p w:rsidR="00DD74EE" w:rsidRDefault="00DD74EE" w:rsidP="00F83B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83C"/>
    <w:multiLevelType w:val="hybridMultilevel"/>
    <w:tmpl w:val="E780B2CE"/>
    <w:lvl w:ilvl="0" w:tplc="CC569614">
      <w:start w:val="3"/>
      <w:numFmt w:val="japaneseCounting"/>
      <w:lvlText w:val="%1、"/>
      <w:lvlJc w:val="left"/>
      <w:pPr>
        <w:ind w:left="570" w:hanging="570"/>
      </w:pPr>
      <w:rPr>
        <w:sz w:val="28"/>
        <w:lang w:val="en-US"/>
      </w:rPr>
    </w:lvl>
    <w:lvl w:ilvl="1" w:tplc="2D0456C2">
      <w:start w:val="1"/>
      <w:numFmt w:val="decimal"/>
      <w:lvlText w:val="%2、"/>
      <w:lvlJc w:val="left"/>
      <w:pPr>
        <w:ind w:left="780" w:hanging="360"/>
      </w:pPr>
    </w:lvl>
    <w:lvl w:ilvl="2" w:tplc="BE381942">
      <w:start w:val="1"/>
      <w:numFmt w:val="lowerRoman"/>
      <w:lvlText w:val="%3."/>
      <w:lvlJc w:val="right"/>
      <w:pPr>
        <w:ind w:left="1260" w:hanging="420"/>
      </w:pPr>
    </w:lvl>
    <w:lvl w:ilvl="3" w:tplc="673023C8">
      <w:start w:val="1"/>
      <w:numFmt w:val="decimal"/>
      <w:lvlText w:val="%4."/>
      <w:lvlJc w:val="left"/>
      <w:pPr>
        <w:ind w:left="1680" w:hanging="420"/>
      </w:pPr>
    </w:lvl>
    <w:lvl w:ilvl="4" w:tplc="240A09E8">
      <w:start w:val="1"/>
      <w:numFmt w:val="lowerLetter"/>
      <w:lvlText w:val="%5)"/>
      <w:lvlJc w:val="left"/>
      <w:pPr>
        <w:ind w:left="2100" w:hanging="420"/>
      </w:pPr>
    </w:lvl>
    <w:lvl w:ilvl="5" w:tplc="5ECE6776">
      <w:start w:val="1"/>
      <w:numFmt w:val="lowerRoman"/>
      <w:lvlText w:val="%6."/>
      <w:lvlJc w:val="right"/>
      <w:pPr>
        <w:ind w:left="2520" w:hanging="420"/>
      </w:pPr>
    </w:lvl>
    <w:lvl w:ilvl="6" w:tplc="B2665EF4">
      <w:start w:val="1"/>
      <w:numFmt w:val="decimal"/>
      <w:lvlText w:val="%7."/>
      <w:lvlJc w:val="left"/>
      <w:pPr>
        <w:ind w:left="2940" w:hanging="420"/>
      </w:pPr>
    </w:lvl>
    <w:lvl w:ilvl="7" w:tplc="3698AE52">
      <w:start w:val="1"/>
      <w:numFmt w:val="lowerLetter"/>
      <w:lvlText w:val="%8)"/>
      <w:lvlJc w:val="left"/>
      <w:pPr>
        <w:ind w:left="3360" w:hanging="420"/>
      </w:pPr>
    </w:lvl>
    <w:lvl w:ilvl="8" w:tplc="272C2E52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BE"/>
    <w:rsid w:val="000053E3"/>
    <w:rsid w:val="00271A18"/>
    <w:rsid w:val="0030338E"/>
    <w:rsid w:val="003315F3"/>
    <w:rsid w:val="00336BC7"/>
    <w:rsid w:val="00537F1B"/>
    <w:rsid w:val="005451D1"/>
    <w:rsid w:val="00730FBE"/>
    <w:rsid w:val="00750910"/>
    <w:rsid w:val="007A6C26"/>
    <w:rsid w:val="007F5EA5"/>
    <w:rsid w:val="00820274"/>
    <w:rsid w:val="00943FF0"/>
    <w:rsid w:val="009C74D5"/>
    <w:rsid w:val="00C668B4"/>
    <w:rsid w:val="00DD74EE"/>
    <w:rsid w:val="00E21374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D24F"/>
  <w15:chartTrackingRefBased/>
  <w15:docId w15:val="{3CB15091-65FD-43BB-9387-A2015EB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BE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B5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B51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B51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B5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</Words>
  <Characters>786</Characters>
  <Application>Microsoft Office Word</Application>
  <DocSecurity>0</DocSecurity>
  <Lines>6</Lines>
  <Paragraphs>1</Paragraphs>
  <ScaleCrop>false</ScaleCrop>
  <Company>中山大学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审计处Yy</dc:creator>
  <cp:keywords/>
  <dc:description/>
  <cp:lastModifiedBy>审计处 cjl</cp:lastModifiedBy>
  <cp:revision>12</cp:revision>
  <dcterms:created xsi:type="dcterms:W3CDTF">2022-04-15T02:38:00Z</dcterms:created>
  <dcterms:modified xsi:type="dcterms:W3CDTF">2022-04-19T09:17:00Z</dcterms:modified>
</cp:coreProperties>
</file>